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86" w:rsidRDefault="004E71C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2 do zapytania ofertowego</w:t>
      </w:r>
    </w:p>
    <w:p w:rsidR="00331586" w:rsidRDefault="00331586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331586" w:rsidRDefault="004E7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....................., dnia ..................</w:t>
      </w:r>
    </w:p>
    <w:p w:rsidR="00331586" w:rsidRDefault="00331586">
      <w:pPr>
        <w:rPr>
          <w:rFonts w:ascii="Times New Roman" w:hAnsi="Times New Roman" w:cs="Times New Roman"/>
          <w:sz w:val="24"/>
          <w:szCs w:val="24"/>
        </w:rPr>
      </w:pPr>
    </w:p>
    <w:p w:rsidR="00331586" w:rsidRDefault="004E7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331586" w:rsidRDefault="004E7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Nazwa i adres Wykonawcy</w:t>
      </w:r>
    </w:p>
    <w:p w:rsidR="00331586" w:rsidRDefault="004E71CC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zapytania ofertowego nr 1/WAR/PFRON/2025</w:t>
      </w:r>
      <w:r>
        <w:rPr>
          <w:rFonts w:ascii="Times New Roman" w:hAnsi="Times New Roman" w:cs="Times New Roman"/>
          <w:sz w:val="24"/>
          <w:szCs w:val="24"/>
        </w:rPr>
        <w:t xml:space="preserve"> w ramach projektu pn.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„WARSZTATY  KULTURALNE 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”, współfinansowanego ze środków Państwowego Funduszu Rehabilitacji Osób Niepełnosprawnych</w:t>
      </w:r>
    </w:p>
    <w:p w:rsidR="00331586" w:rsidRDefault="004E7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BRAKU POWIĄZAŃ KAPITAŁOWYCH LUB OSOBOWYCH </w:t>
      </w:r>
    </w:p>
    <w:p w:rsidR="00331586" w:rsidRDefault="004E7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 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 oświadczam, że Wykonawca jest/nie jest* powiązany osobowo lub kapitałowo z Zamawiającym.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Przez  powiązania  osobowe  lub  kapitałowe  rozumie  się  wzajemne  powiązania  pomiędzy Zamawiającym lub osobami upoważnionymi do zaciągania zobowiązań w imieniu Zamawiającego lub osobami  wykonującymi  w </w:t>
      </w:r>
      <w:r>
        <w:rPr>
          <w:rFonts w:ascii="Times New Roman" w:hAnsi="Times New Roman" w:cs="Times New Roman"/>
          <w:sz w:val="24"/>
          <w:szCs w:val="24"/>
        </w:rPr>
        <w:t xml:space="preserve"> imieniu  Zamawiającego  czynności  związane  z  przygotowaniem i przeprowadzeniem procedury wyboru Wykonawcy a Wykonawcą, polegające w szczególności na:                                                                   a)uczestniczeniu w spółce jako wspól</w:t>
      </w:r>
      <w:r>
        <w:rPr>
          <w:rFonts w:ascii="Times New Roman" w:hAnsi="Times New Roman" w:cs="Times New Roman"/>
          <w:sz w:val="24"/>
          <w:szCs w:val="24"/>
        </w:rPr>
        <w:t>nik spółki cywilnej lub spółki osobowej;                       b)posiadaniu co najmniej 10% udziałów lub akcji;                                                                         c)pełnieniu  funkcji  członka  organu  nadzorczego  lub  zarządzającego,</w:t>
      </w:r>
      <w:r>
        <w:rPr>
          <w:rFonts w:ascii="Times New Roman" w:hAnsi="Times New Roman" w:cs="Times New Roman"/>
          <w:sz w:val="24"/>
          <w:szCs w:val="24"/>
        </w:rPr>
        <w:t xml:space="preserve">  prokurenta, pełnomocnika;                                                                                                                         d)pozostawaniu w związku małżeńskim, w stosunku pokrewieństwa lub powinowactwa w linii prostej (rodzice, dzi</w:t>
      </w:r>
      <w:r>
        <w:rPr>
          <w:rFonts w:ascii="Times New Roman" w:hAnsi="Times New Roman" w:cs="Times New Roman"/>
          <w:sz w:val="24"/>
          <w:szCs w:val="24"/>
        </w:rPr>
        <w:t xml:space="preserve">eci, wnuki, teściowie, zięć, synowa), w stosunku pokrewieństwa lub powinowactwa w linii bocznej do drugiego stopnia (rodzeństwo, krewni małżonka/i) lub pozostawania w stosunku przysposobienia, opieki lub kurateli. </w:t>
      </w:r>
    </w:p>
    <w:p w:rsidR="00331586" w:rsidRDefault="00331586">
      <w:pPr>
        <w:rPr>
          <w:rFonts w:ascii="Times New Roman" w:hAnsi="Times New Roman" w:cs="Times New Roman"/>
          <w:sz w:val="24"/>
          <w:szCs w:val="24"/>
        </w:rPr>
      </w:pPr>
    </w:p>
    <w:p w:rsidR="00331586" w:rsidRDefault="004E7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 dnia ...................................</w:t>
      </w:r>
    </w:p>
    <w:p w:rsidR="00331586" w:rsidRDefault="0033158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31586" w:rsidRDefault="0033158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331586" w:rsidRDefault="004E71CC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331586" w:rsidRDefault="004E71C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Podpis Wykonawcy</w:t>
      </w:r>
    </w:p>
    <w:sectPr w:rsidR="0033158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86"/>
    <w:rsid w:val="00331586"/>
    <w:rsid w:val="004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F07AC-97A8-444A-95C4-8B7594EB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09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09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B40A-051F-4959-B515-91086EEF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dc:description/>
  <cp:lastModifiedBy>ASUS</cp:lastModifiedBy>
  <cp:revision>9</cp:revision>
  <cp:lastPrinted>2018-01-16T12:25:00Z</cp:lastPrinted>
  <dcterms:created xsi:type="dcterms:W3CDTF">2018-01-16T12:25:00Z</dcterms:created>
  <dcterms:modified xsi:type="dcterms:W3CDTF">2025-11-05T08:50:00Z</dcterms:modified>
  <dc:language>pl-PL</dc:language>
</cp:coreProperties>
</file>